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FD" w:rsidRPr="00246AA4" w:rsidRDefault="002E60FD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246AA4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Муниципальное бюджетное дошкольное образовательное учреждение </w:t>
      </w:r>
    </w:p>
    <w:p w:rsidR="002E60FD" w:rsidRPr="00246AA4" w:rsidRDefault="002E60FD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246AA4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 xml:space="preserve">«Детский сад комбинированного вида № 45» </w:t>
      </w:r>
    </w:p>
    <w:p w:rsidR="002E60FD" w:rsidRPr="00246AA4" w:rsidRDefault="002E60FD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246AA4"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  <w:t>городского округа город Салават Республики Башкортостан</w:t>
      </w:r>
    </w:p>
    <w:p w:rsidR="002E60FD" w:rsidRPr="00246AA4" w:rsidRDefault="002E60FD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2E60FD" w:rsidRPr="00246AA4" w:rsidRDefault="002E60FD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tbl>
      <w:tblPr>
        <w:tblStyle w:val="a6"/>
        <w:tblW w:w="9571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4"/>
      </w:tblGrid>
      <w:tr w:rsidR="002E60FD" w:rsidRPr="00246AA4" w:rsidTr="008B3900">
        <w:tc>
          <w:tcPr>
            <w:tcW w:w="5637" w:type="dxa"/>
          </w:tcPr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СОГЛАСОВАНО</w:t>
            </w:r>
          </w:p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 xml:space="preserve"> </w:t>
            </w: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  <w:t>Председатель профкома</w:t>
            </w:r>
          </w:p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  <w:t>___________Г.Р.  Каракозова</w:t>
            </w:r>
          </w:p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  <w:t xml:space="preserve"> Протокол №____ от 01.03.2022 г.</w:t>
            </w:r>
          </w:p>
          <w:p w:rsidR="002E60FD" w:rsidRPr="00246AA4" w:rsidRDefault="002E60FD" w:rsidP="008B3900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  <w:tc>
          <w:tcPr>
            <w:tcW w:w="3934" w:type="dxa"/>
          </w:tcPr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4"/>
                <w:szCs w:val="24"/>
                <w:lang w:eastAsia="ru-RU"/>
              </w:rPr>
              <w:t>УТВЕРЖДАЮ</w:t>
            </w:r>
          </w:p>
          <w:p w:rsidR="002E60FD" w:rsidRPr="00246AA4" w:rsidRDefault="002E60FD" w:rsidP="008B3900">
            <w:pPr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</w:pP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  <w:t xml:space="preserve">  Заведующий МБДОУ №45 г.Салавата                                                                                                 __________А.Р. Азнабаева                                                                      Приказ №</w:t>
            </w: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u w:val="single"/>
                <w:lang w:eastAsia="ru-RU"/>
              </w:rPr>
              <w:t xml:space="preserve">        </w:t>
            </w:r>
            <w:r w:rsidRPr="00246AA4">
              <w:rPr>
                <w:rFonts w:ascii="Times New Roman" w:eastAsia="Times New Roman" w:hAnsi="Times New Roman"/>
                <w:bCs/>
                <w:color w:val="222222"/>
                <w:sz w:val="21"/>
                <w:szCs w:val="21"/>
                <w:lang w:eastAsia="ru-RU"/>
              </w:rPr>
              <w:t>от 01.03.2022 г.</w:t>
            </w:r>
          </w:p>
          <w:p w:rsidR="002E60FD" w:rsidRPr="00246AA4" w:rsidRDefault="002E60FD" w:rsidP="008B3900">
            <w:pPr>
              <w:jc w:val="center"/>
              <w:rPr>
                <w:rFonts w:ascii="Times New Roman" w:eastAsia="Times New Roman" w:hAnsi="Times New Roman"/>
                <w:b/>
                <w:bCs/>
                <w:color w:val="222222"/>
                <w:sz w:val="24"/>
                <w:szCs w:val="24"/>
                <w:lang w:eastAsia="ru-RU"/>
              </w:rPr>
            </w:pPr>
          </w:p>
        </w:tc>
      </w:tr>
    </w:tbl>
    <w:p w:rsidR="00023908" w:rsidRDefault="00023908" w:rsidP="002E60FD">
      <w:pPr>
        <w:spacing w:after="0" w:line="240" w:lineRule="auto"/>
        <w:ind w:left="142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023908" w:rsidRPr="00023908" w:rsidRDefault="00FC7B49" w:rsidP="00FC7B4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2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Инструкция по охране труда </w:t>
      </w:r>
    </w:p>
    <w:p w:rsidR="00023908" w:rsidRPr="00023908" w:rsidRDefault="00FC7B49" w:rsidP="00FC7B4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2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при обучении детей основным видам </w:t>
      </w:r>
    </w:p>
    <w:p w:rsidR="00FC7B49" w:rsidRPr="00023908" w:rsidRDefault="00FC7B49" w:rsidP="00FC7B49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02390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движений в спортивном зале</w:t>
      </w:r>
    </w:p>
    <w:p w:rsidR="00FC7B49" w:rsidRPr="00023908" w:rsidRDefault="00023908" w:rsidP="00FC7B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0239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ИОТ -022</w:t>
      </w:r>
      <w:r w:rsidR="00FC7B49" w:rsidRPr="000239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- 2022</w:t>
      </w:r>
      <w:r w:rsidR="00FC7B49" w:rsidRPr="000239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br/>
      </w:r>
    </w:p>
    <w:p w:rsidR="00FC7B49" w:rsidRPr="00023908" w:rsidRDefault="00FC7B49" w:rsidP="00FC7B49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1. Общие требования охраны труда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по охране труда устанавливает основные требования по охране труда и технике безопасности при проведении занятий в спортивном зале дошкольного образовательного учреждения и является обязательной для использования всеми сотрудниками ДОУ.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занятиям физическими упражнениями допускаются дети, которые прошли медицинский осмотр и не имеющие противопоказаний по состоянию здоровья.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Дети должны соблюдать правила использования физкультурного оборудования, установленные режимы занятий и отдыха.</w:t>
      </w:r>
    </w:p>
    <w:p w:rsidR="00FC7B49" w:rsidRPr="00023908" w:rsidRDefault="00FC7B49" w:rsidP="002E60FD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При проведении занятий физическими упражнениями возможно воздействие на воспитанников, некоторых опасных факторов: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травма при эксплуатации неисправного, непрочно установленного и не закрепленного спортивного оборудования и инвентаря;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несоблюдении правил использования спортивного оборудования и инвентаря;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нарушение зрения при недостаточном освещении спортивного зала;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падении детей в процессе проведения подвижных игр и упражнений;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получение повреждений и заболеваний в случае перетаскивания детьми тяжелого спортивного оборудования;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поражение электрическим током при использовании поврежденных электрических звуковоспроизводящих музыкальных аппаратов;</w:t>
      </w:r>
    </w:p>
    <w:p w:rsidR="00FC7B49" w:rsidRPr="00023908" w:rsidRDefault="00FC7B49" w:rsidP="002E60F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травмы при неправильном установлении оптимального объема физической нагрузки, а также при нарушениях установленных режимов занятий и отдыха.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Для осуществления индивидуально-дифференцированного подхода необходимо распределить детей на две подгруппы, учитывая три основных критерия: состояние здоровья, уровень физической подготовленности, уровень двигательной активности. Первую подгруппу составляют практически здоровые дети, у которых средний и высокий уровень двигательной активности и хорошая физическая подготовка. Во вторую подгруппу включают воспитанников второй и третьей групп здоровья и с низким уровнем двигательной активности и слабой физической подготовленности.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Необходимо строго соблюдать настоящую инструкцию по охране труда, занятия проводить в спортивной одежде и спортивной обуви с нескользкой подошвой.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период проведения занятий воспитанники должны соблюдать правила ношения спортивной одежды и спортивной обуви, правила личной гигиены.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1.8. В спортивном зале должен быть вывешен комнатный термометр, чтобы контролировать температурный режим.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1.9. Спортивный зал должен быть оснащен аптечкой, укомплектованной необходимыми медикаментами и перевязочными средствами для оказания первой  помощи при травмах.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Руководитель физического воспитания, воспитатель и воспитанники должны следовать правилам пожарной безопасности, знать места расположения первичных средств пожаротушения. Спортивный зал обязательно должен быть оснащен огнетушителем, автоматической системой пожаротушения и приточно-вытяжной вентиляцией.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Спортивный инвентарь должен быть обеспечен инструкцией по безопасности проведения занятий.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1.12. О каждом несчастном случае с воспитанниками воспитатель или руководитель физического воспитания или очевидец несчастного случая обязан немедленно поставить в известность администрацию и принять необходимые меры по оказанию первой помощи пострадавшему.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1.13. Лица, которые не выполнили или нарушили данную инструкцию по охране труда, могут быть привлечены к дисциплинарной ответственности в соответствии с Правилами внутреннего трудового распорядка и при необходимости, подвергаются внеочередной проверке знаний норм и правил охраны труда.</w:t>
      </w:r>
    </w:p>
    <w:p w:rsidR="00FC7B49" w:rsidRPr="00023908" w:rsidRDefault="00FC7B49" w:rsidP="002E60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2. Требования безопасности перед началом занятия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Включить в спортивном зале ДОУ полностью освещение и удостовериться в исправной работе светильников. Наименьшая освещенность должна быть: не меньше 200 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 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 при люминесцентных лампах не менее 100 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лк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(32 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вт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кв.м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.) при лампах накаливания.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Внимательно проверить санитарное состояние спортивного зала.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Перед началом занятия проветрить спортивный зал, открыв окна или фрамуги и двери. Окна в открытом положении фиксировать крючками, а фрамуги должны иметь специальные ограничители. Проветривание закончить за 30 мин. до прихода воспитанников.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Проверить работоспособность и надежность установки спортивного оборудования и инвентаря.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При использовании на занятиях электрических звуковоспроизводящих музыкальных аппаратов убедитесь в их годности и целостности подводящих кабелей и 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электровилок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Чтобы избежать падения детей убедится в том, что ковры и дорожки надежно прикреплены к полу.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Спортивный инвентарь должен располагаться так, чтобы избежать его падений на воспитанников.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2.8. Вытереть насухо спортивный инвентарь необходимый для данного занятия.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2.9. Провести целевой инструктаж детей по безопасным приемам выполнения физических упражнений на занятиях в физкультурном зале.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Быть одетым в спортивную одежду и спортивную обувь с нескользкой подошвой.</w:t>
      </w:r>
    </w:p>
    <w:p w:rsidR="00FC7B49" w:rsidRPr="00023908" w:rsidRDefault="00FC7B49" w:rsidP="002E60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3. Требования безопасности во время занятия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Занятия по обучению детей различным видам движений должны планироваться согласно педагогическим принципам и по своему содержанию должны подходить возрастным особенностям занимающихся, их физической подготовленности, уровню здоровья.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3.2. Составление занятий должно соответствовать современным требованиям построения и проведения учебно-оздоровительных занятий по физической культуре для детей дошкольного возраста. Основой построения занятия принято деление его на три части: подготовительную, основную, заключительную. Наличие данных частей и расположение их только в правильной последовательности обеспечивается биологическими закономерностями функционирования организма, определяющими его работоспособность и логикой развертывания учебно-воспитательного процесса в двигательной деятельности.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 Запрещается выполнять упражнения на неисправном оборудовании и с поломанным инвентарем.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Соблюдать дисциплину и порядок, наблюдать за тем, чтобы дети выполняли все указания руководителя по физическому воспитанию, воспитателя.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Приступать к выполнению упражнений и заканчивать их только по команде воспитателя или руководителя физическим воспитанием.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Не позволять детям самовольно покидать место проведения занятия.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Не оставлять детей без присмотра в спортивном зале.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Во время проведения занятия выбирать место так, чтобы все дети были видны.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При ходьбе или беге в колонне по одному соблюдать дистанцию в два шага.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3.10. Убрать на пути все предметы мешающие идти, бежать.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При выполнении упражнений потоком соблюдать определенный интервал между детьми, чтобы не было столкновений.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3.12. При групповом старте на короткие дистанции бежать исключительно по своей дорожке.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3.13. Чтобы не возникло столкновений у детей младшей, средней группы исключить при беге резко «</w:t>
      </w:r>
      <w:r w:rsidRPr="0002390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стопорящую</w:t>
      </w: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остановку.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3.14. При выполнении упражнений, таких как прыжки и соскоки со спортивных снарядов, приземляться мягко, пружинисто приседая. В местах соскоков со снарядов положить гимнастические маты так, чтобы их поверхность была ровной.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3.15. Прыгать обязательно в спортивной обуви.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3.16. Страховать ребенка в месте приземления.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3.17. Веревку для прыжков в высоту не привязывать к стойкам, а класть на штырьки в стойках.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3.18. При выполнении прыжков в длину с места, с продвижением вперед на одной, двух ногах давать указание прыгать «</w:t>
      </w:r>
      <w:r w:rsidRPr="0002390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мягко</w:t>
      </w: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 w:rsidRPr="0002390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тихо</w:t>
      </w: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» на носках.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3.19. Не разрешать воспитанникам спрыгивать с большой высоты.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3.20. При выполнении упражнений по метанию осмотреться, чтобы не было детей в секторе метания.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3.21. Упражнения по метанию выполнять строго по сигналу воспитателя или руководителя по физическому воспитанию.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3.22. Не оставлять без присмотра взрослого человека спортивный инвентарь.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3.23. Не стоять справа от метающего, запрещается находиться в зоне броска, не ходить за снарядами для метания без разрешения руководителя по физическому воспитанию или воспитателя.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3.24. Нельзя подавать снаряд для метания друг другу броском.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3.25. При выполнении упражнений в равновесии, на специальной гимнастической скамейке напомнить детям правила поведения на спортивном снаряде (не толкаться, не подгонять друг друга, не обгонять, если теряешь равновесие, не держись за товарища, а сойди со снаряда).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3.26. В место спрыгивания ребенка следует постелить мат. Страховать ребенка при наличии необходимости, продвигаясь вдоль скамейки.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3.27. Чтобы не получить челюстно-лицевую травму, при ползании по гимнастической скамейке, необходимо следить за правильной постановкой рук (обхватить ее с боку так, чтобы большой палец был сверху, а остальные пальцы под скамейкой). Правильно принимать исходное положение (с начало поставить руки на скамейку, затем ноги) и сходить со снаряда только после окончания выполнения упражнений (с начало поставить ноги на пол, затем выпрямиться).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3.28. При лазании по шведской стенке обязательно страховать детей от падения, запрещать им самостоятельно подниматься на высоту.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3.29. При лазании не провисать, нельзя висеть на одной руке, лазать, пропуская рейки, спрыгивать с высоты. Руки отпускать тогда, когда обе ноги будут стоять на полу.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3.30. Вдоль шведской стенки расстелить маты, встать справа от воспитанника, оказывая помощь при необходимости, следить за правильным хватом рук, постановкой стопы на рейку.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3.31. Обучить детей старшего дошкольного возраста страховке.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3.32. При лазании по веревочной лестнице см. выше п. 3.28, 3.29, 3.30.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3.33. Если у ребенка запутались ноги в веревочной лестнице или у него устали руки, он должен сразу сказать об этом руководителю по физическому воспитанию или воспитателю.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3.34. При выполнении работы с гимнастическими палками соблюдать дистанцию при выполнении упражнений, палками не драться, не махать, держать их в двух руках внизу или на плече как «</w:t>
      </w:r>
      <w:r w:rsidRPr="0002390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ружье</w:t>
      </w: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» (палку поставить на ладонь правой руки опущенной вниз, левой рукой прижать к правому плечу) при объяснении упражнения или перестроения.</w:t>
      </w:r>
    </w:p>
    <w:p w:rsidR="00FC7B49" w:rsidRPr="00023908" w:rsidRDefault="00FC7B49" w:rsidP="002E60FD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3.35. В процессе работы с вестибулярным тренажером «</w:t>
      </w:r>
      <w:r w:rsidRPr="00023908">
        <w:rPr>
          <w:rFonts w:ascii="inherit" w:eastAsia="Times New Roman" w:hAnsi="inherit" w:cs="Times New Roman"/>
          <w:i/>
          <w:iCs/>
          <w:sz w:val="24"/>
          <w:szCs w:val="24"/>
          <w:lang w:eastAsia="ru-RU"/>
        </w:rPr>
        <w:t>перекати-поле</w:t>
      </w: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выполнять следующие правила: внутри должен находиться один ребенок, не находиться в зоне прокатывания, при выполнении упражнения голова ребенка должна находиться внутри, во время движения вылезать из тренажера запрещается.</w:t>
      </w:r>
    </w:p>
    <w:p w:rsidR="00FC7B49" w:rsidRPr="00023908" w:rsidRDefault="00FC7B49" w:rsidP="002E60FD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3.36. При проведении занятий с использованием батута соблюдать следующие правила:</w:t>
      </w:r>
    </w:p>
    <w:p w:rsidR="00FC7B49" w:rsidRPr="00023908" w:rsidRDefault="00FC7B49" w:rsidP="002E60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инструктор по физической культуре и воспитатель стоит на страховке рядом с батутом;</w:t>
      </w:r>
    </w:p>
    <w:p w:rsidR="00FC7B49" w:rsidRPr="00023908" w:rsidRDefault="00FC7B49" w:rsidP="002E60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прыгая держаться за поручень (для неподготовленных воспитанников);</w:t>
      </w:r>
    </w:p>
    <w:p w:rsidR="00FC7B49" w:rsidRPr="00023908" w:rsidRDefault="00FC7B49" w:rsidP="002E60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прыгать стоя в середине батута, на край прыгать нельзя;</w:t>
      </w:r>
    </w:p>
    <w:p w:rsidR="00FC7B49" w:rsidRPr="00023908" w:rsidRDefault="00FC7B49" w:rsidP="002E60FD">
      <w:pPr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неподготовленные воспитанники спускаются с батута после остановки, воспитанники с достаточной физической подготовленностью могут спрыгивать, но только на мат.</w:t>
      </w:r>
    </w:p>
    <w:p w:rsidR="00FC7B49" w:rsidRPr="00023908" w:rsidRDefault="00FC7B49" w:rsidP="002E60FD">
      <w:pPr>
        <w:tabs>
          <w:tab w:val="left" w:pos="284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 При использовании хоппер-мячей: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3.37.1. Необходимо правильно подобрать мяч каждому воспитаннику. Мяч должен быть подобран согласно его росту. Воспитаннику следует сесть на надутый мяч и обратить внимание на положение бедер по отношению к голени. Угол между ними может быть только 900 или чуть больше. Острый угол в коленных суставах создает дополнительную нагрузку на связки и ухудшает отток венозной крови. Для воспитанников 3-5 лет диаметр мяча составляет 45см, от 6 лет 55см.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3.37.2. Накачать мячи (</w:t>
      </w:r>
      <w:proofErr w:type="spell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Hор</w:t>
      </w:r>
      <w:proofErr w:type="spell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) до упругого состояния. Однако, на первых занятиях для большей уверенности занимающихся и при специальных упражнениях лечебно – профилактической направленности следует использовать менее упруго накачанные мячи.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3.37.3. Протереть насухо мячи перед занятием.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3.37.4. При выполнении упражнений, следить за сохранением правильной осанки: спина прямая, подбородок приподнят, живот втянут, плечи развернуты, ноги согнуты и поставлены врозь (три точки опоры - ноги, таз), стопы параллельны </w:t>
      </w:r>
      <w:proofErr w:type="gram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прижаты к полу, носки могут быть разведены чуть-чуть в стороны, между бедром и голенью угол 900, руки опущены вниз, пальцы придерживают мяч.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3.37.5. При выполнении подскоков на мяче необходимо следить за осанкой воспитанников. Нельзя совмещать подпрыгивание со сгибанием, скручиванием или поворотами туловища.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3.37.6. </w:t>
      </w:r>
      <w:proofErr w:type="gramStart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выполнений</w:t>
      </w:r>
      <w:proofErr w:type="gramEnd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упражнений следует строго придерживаться техники их выполнения. В комплексы упражнений не включать запрещенные элементы. К ним относятся: круговые движения головой, наклоны головы назад, резкие скручивающие движения, отрывание таза от мяча во время выполнения пружинных движений на нем.</w:t>
      </w:r>
    </w:p>
    <w:p w:rsidR="00FC7B49" w:rsidRPr="00023908" w:rsidRDefault="00FC7B49" w:rsidP="002E60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4. Требования безопасности в аварийных ситуациях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Если возникают неисправности в работе спортивного оборудования или его поломке, остановить занятие. Упражнение разрешается продолжать только после устранения неисправности.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получении ребенком травмы немедленно оказать первую доврачебную помощь пострадавшему, вызвать на место или транспортировать ребенка в медицинский пункт, сообщить об этом заведующему ДОУ.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При плохом самочувствии прекратить занятие и поставить в известность воспитателя группы.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4.4. В случаи возникновения пожара не</w:t>
      </w:r>
      <w:bookmarkStart w:id="0" w:name="_GoBack"/>
      <w:bookmarkEnd w:id="0"/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медленно эвакуировать воспитанников из спортивного зала, сообщить о пожаре в ближайшую пожарную часть и заведующему ДОУ (при отсутствии – иному должностному лицу), самостоятельно приступить к тушению пожара с помощью первичных средств пожаротушения.</w:t>
      </w:r>
    </w:p>
    <w:p w:rsidR="00FC7B49" w:rsidRPr="00023908" w:rsidRDefault="00FC7B49" w:rsidP="002E60FD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inherit" w:eastAsia="Times New Roman" w:hAnsi="inherit" w:cs="Times New Roman"/>
          <w:b/>
          <w:bCs/>
          <w:sz w:val="24"/>
          <w:szCs w:val="24"/>
          <w:lang w:eastAsia="ru-RU"/>
        </w:rPr>
        <w:t>5. Требования безопасности по окончании занятий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Переодеть спортивную одежду, обувь и тщательно вымыть лицо и руки с мылом.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Привести в исходное положение все физкультурное оборудование, проверить его работоспособность.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Проветрить спортивный зал и по возможности выполнить влажную уборку.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Убедиться в противопожарном состоянии спортивного зала: выключить свет и электрические звуковоспроизводящие аппараты.</w:t>
      </w:r>
    </w:p>
    <w:p w:rsidR="00FC7B49" w:rsidRPr="00023908" w:rsidRDefault="00FC7B49" w:rsidP="002E60FD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3908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При выявлении неисправностей спортивного оборудования и спортивных снарядов, сообщить заместителю заведующего по административно-хозяйственной работе (завхозу).</w:t>
      </w:r>
    </w:p>
    <w:p w:rsidR="00023908" w:rsidRPr="0013206A" w:rsidRDefault="00023908" w:rsidP="002E60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3206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ЛИСТ ОЗНАКОМЛЕНИЯ</w:t>
      </w:r>
    </w:p>
    <w:p w:rsidR="00023908" w:rsidRDefault="00023908" w:rsidP="002E60FD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3206A">
        <w:rPr>
          <w:rFonts w:ascii="Times New Roman" w:eastAsia="Times New Roman" w:hAnsi="Times New Roman" w:cs="Times New Roman"/>
          <w:sz w:val="26"/>
          <w:szCs w:val="26"/>
          <w:lang w:eastAsia="ru-RU"/>
        </w:rPr>
        <w:t>С инструкцией по охране труда</w:t>
      </w:r>
      <w:r w:rsidRPr="00647EEA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02390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обучении детей основным видам движений в спортивном зале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3206A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МБДОУ № 45 г.Салават,</w:t>
      </w:r>
      <w:r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 </w:t>
      </w:r>
      <w:r w:rsidRPr="0013206A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утвержденной приказом заведующего от «</w:t>
      </w:r>
      <w:r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01</w:t>
      </w:r>
      <w:r w:rsidRPr="0013206A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»</w:t>
      </w:r>
      <w:r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 xml:space="preserve"> марта </w:t>
      </w:r>
      <w:r w:rsidRPr="0013206A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2022</w:t>
      </w:r>
      <w:r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г</w:t>
      </w:r>
      <w:r w:rsidRPr="0013206A">
        <w:rPr>
          <w:rFonts w:ascii="Times New Roman" w:eastAsia="Times New Roman" w:hAnsi="Times New Roman" w:cs="Times New Roman"/>
          <w:iCs/>
          <w:sz w:val="26"/>
          <w:szCs w:val="26"/>
          <w:shd w:val="clear" w:color="auto" w:fill="FFFFFF" w:themeFill="background1"/>
          <w:lang w:eastAsia="ru-RU"/>
        </w:rPr>
        <w:t>,</w:t>
      </w:r>
      <w:r w:rsidRPr="0013206A">
        <w:rPr>
          <w:rFonts w:ascii="Times New Roman" w:eastAsia="Times New Roman" w:hAnsi="Times New Roman" w:cs="Times New Roman"/>
          <w:sz w:val="26"/>
          <w:szCs w:val="26"/>
          <w:lang w:eastAsia="ru-RU"/>
        </w:rPr>
        <w:t> ознакомлены:</w:t>
      </w:r>
    </w:p>
    <w:p w:rsidR="00023908" w:rsidRPr="00023908" w:rsidRDefault="00023908" w:rsidP="002E60FD">
      <w:pPr>
        <w:spacing w:after="0" w:line="24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23908" w:rsidRDefault="00023908" w:rsidP="002E60F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2987"/>
        <w:gridCol w:w="2879"/>
        <w:gridCol w:w="1437"/>
        <w:gridCol w:w="1515"/>
      </w:tblGrid>
      <w:tr w:rsidR="00023908" w:rsidRPr="0013206A" w:rsidTr="00DC535B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5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Ф. И. О</w:t>
            </w:r>
          </w:p>
        </w:tc>
        <w:tc>
          <w:tcPr>
            <w:tcW w:w="149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Должность</w:t>
            </w:r>
          </w:p>
        </w:tc>
        <w:tc>
          <w:tcPr>
            <w:tcW w:w="7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Дата</w:t>
            </w:r>
          </w:p>
        </w:tc>
        <w:tc>
          <w:tcPr>
            <w:tcW w:w="7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Подпись</w:t>
            </w:r>
          </w:p>
        </w:tc>
      </w:tr>
      <w:tr w:rsidR="00023908" w:rsidRPr="0013206A" w:rsidTr="00DC535B">
        <w:trPr>
          <w:trHeight w:val="397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5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149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7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7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</w:tr>
      <w:tr w:rsidR="00023908" w:rsidRPr="0013206A" w:rsidTr="00DC535B">
        <w:trPr>
          <w:trHeight w:val="421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3206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548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1492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74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  <w:tc>
          <w:tcPr>
            <w:tcW w:w="785" w:type="pc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23908" w:rsidRPr="0013206A" w:rsidRDefault="00023908" w:rsidP="002E60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shd w:val="clear" w:color="auto" w:fill="FFFFCC"/>
                <w:lang w:eastAsia="ru-RU"/>
              </w:rPr>
            </w:pPr>
          </w:p>
        </w:tc>
      </w:tr>
    </w:tbl>
    <w:p w:rsidR="000A123A" w:rsidRDefault="000A123A" w:rsidP="002E60FD">
      <w:pPr>
        <w:spacing w:after="0" w:line="240" w:lineRule="auto"/>
        <w:jc w:val="both"/>
      </w:pPr>
    </w:p>
    <w:sectPr w:rsidR="000A123A" w:rsidSect="002E60FD">
      <w:pgSz w:w="11906" w:h="16838"/>
      <w:pgMar w:top="1134" w:right="1133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8E4D11"/>
    <w:multiLevelType w:val="multilevel"/>
    <w:tmpl w:val="C10A4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7E601E7"/>
    <w:multiLevelType w:val="multilevel"/>
    <w:tmpl w:val="74902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7B49"/>
    <w:rsid w:val="00023908"/>
    <w:rsid w:val="000A123A"/>
    <w:rsid w:val="002E60FD"/>
    <w:rsid w:val="00BA78CA"/>
    <w:rsid w:val="00FC7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D9F459-21A5-40D6-89CE-B6B7938D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23A"/>
  </w:style>
  <w:style w:type="paragraph" w:styleId="2">
    <w:name w:val="heading 2"/>
    <w:basedOn w:val="a"/>
    <w:link w:val="20"/>
    <w:uiPriority w:val="9"/>
    <w:qFormat/>
    <w:rsid w:val="00FC7B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C7B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FC7B49"/>
  </w:style>
  <w:style w:type="character" w:styleId="a3">
    <w:name w:val="Strong"/>
    <w:basedOn w:val="a0"/>
    <w:uiPriority w:val="22"/>
    <w:qFormat/>
    <w:rsid w:val="00FC7B49"/>
    <w:rPr>
      <w:b/>
      <w:bCs/>
    </w:rPr>
  </w:style>
  <w:style w:type="paragraph" w:styleId="a4">
    <w:name w:val="Normal (Web)"/>
    <w:basedOn w:val="a"/>
    <w:uiPriority w:val="99"/>
    <w:semiHidden/>
    <w:unhideWhenUsed/>
    <w:rsid w:val="00FC7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C7B49"/>
    <w:rPr>
      <w:i/>
      <w:iCs/>
    </w:rPr>
  </w:style>
  <w:style w:type="table" w:styleId="a6">
    <w:name w:val="Table Grid"/>
    <w:basedOn w:val="a1"/>
    <w:uiPriority w:val="59"/>
    <w:rsid w:val="002E60F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E60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E60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91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7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35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3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97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506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564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097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5503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92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174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843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37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F14C6C-9E37-4306-8CFF-8EEF0D107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2141</Words>
  <Characters>12207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Администратор</cp:lastModifiedBy>
  <cp:revision>5</cp:revision>
  <cp:lastPrinted>2022-11-15T03:44:00Z</cp:lastPrinted>
  <dcterms:created xsi:type="dcterms:W3CDTF">2022-04-29T10:58:00Z</dcterms:created>
  <dcterms:modified xsi:type="dcterms:W3CDTF">2022-11-15T03:44:00Z</dcterms:modified>
</cp:coreProperties>
</file>